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EF651" w14:textId="556B1518" w:rsidR="00A1441F" w:rsidRDefault="00A1441F" w:rsidP="00BE598A">
      <w:pPr>
        <w:jc w:val="both"/>
      </w:pPr>
      <w:r>
        <w:t xml:space="preserve">1. </w:t>
      </w:r>
      <w:r>
        <w:t xml:space="preserve">За период работы правления произведена работа по регистрации устава в новой редакции утвержденная на общем собрании СНТ «Лотос» </w:t>
      </w:r>
    </w:p>
    <w:p w14:paraId="41CECBF2" w14:textId="2D695BA9" w:rsidR="00A1441F" w:rsidRDefault="00A1441F" w:rsidP="00BE598A">
      <w:pPr>
        <w:jc w:val="both"/>
      </w:pPr>
      <w:r>
        <w:t xml:space="preserve">2. </w:t>
      </w:r>
      <w:r>
        <w:t>Утвержден новый реестр членов садового товарищества на 2019-2020г. и подготовлен новый реестр членов садового с учетом изменений на утверждение его собранием.</w:t>
      </w:r>
      <w:r>
        <w:t xml:space="preserve"> </w:t>
      </w:r>
    </w:p>
    <w:p w14:paraId="0F894C73" w14:textId="76ADB80B" w:rsidR="00A1441F" w:rsidRDefault="00A1441F" w:rsidP="00BE598A">
      <w:pPr>
        <w:jc w:val="both"/>
      </w:pPr>
      <w:r>
        <w:t xml:space="preserve">3. </w:t>
      </w:r>
      <w:r>
        <w:t>Оформлена новая карточка подписей в банке ВТБ (ПАО), в связи со сменой председателя.</w:t>
      </w:r>
      <w:r>
        <w:t xml:space="preserve"> </w:t>
      </w:r>
    </w:p>
    <w:p w14:paraId="5433F1AB" w14:textId="03E5B9F0" w:rsidR="00A1441F" w:rsidRDefault="00A1441F" w:rsidP="00BE598A">
      <w:pPr>
        <w:jc w:val="both"/>
      </w:pPr>
      <w:r>
        <w:t xml:space="preserve">4. </w:t>
      </w:r>
      <w:r>
        <w:t>Оформлена</w:t>
      </w:r>
      <w:r>
        <w:t xml:space="preserve"> электронн</w:t>
      </w:r>
      <w:r>
        <w:t>ая</w:t>
      </w:r>
      <w:r>
        <w:t xml:space="preserve"> подпис</w:t>
      </w:r>
      <w:r w:rsidR="00FF1A1E">
        <w:t>ь</w:t>
      </w:r>
      <w:r>
        <w:t xml:space="preserve"> юридического лица для заверения электронных документов; </w:t>
      </w:r>
    </w:p>
    <w:p w14:paraId="1F1AEC67" w14:textId="4940FBD5" w:rsidR="00FF1A1E" w:rsidRDefault="00FF1A1E" w:rsidP="00BE598A">
      <w:pPr>
        <w:jc w:val="both"/>
      </w:pPr>
      <w:r>
        <w:t xml:space="preserve">5. На протяжение всего отчетного периода велась работа по оплате договорных обязательств (вывоз мусора, оплата потребленной электроэнергии). Также велась работа </w:t>
      </w:r>
      <w:r w:rsidR="00027C79">
        <w:t>с</w:t>
      </w:r>
      <w:r>
        <w:t xml:space="preserve"> садоводами на предмет того, что большая часть садоводов не оплачивает в срок потребленную электроэнергию.</w:t>
      </w:r>
    </w:p>
    <w:p w14:paraId="62B625B6" w14:textId="77777777" w:rsidR="00027C79" w:rsidRDefault="00A1441F" w:rsidP="00BE598A">
      <w:pPr>
        <w:jc w:val="both"/>
      </w:pPr>
      <w:r>
        <w:t xml:space="preserve">6. Правлением проделана большая работа по организации эффективного информирования членов СНТ обо всех аспектах жизни общества и принимаемых решениях. </w:t>
      </w:r>
    </w:p>
    <w:p w14:paraId="7FC2FFD8" w14:textId="77777777" w:rsidR="00027C79" w:rsidRDefault="00027C79" w:rsidP="00BE598A">
      <w:pPr>
        <w:jc w:val="both"/>
      </w:pPr>
      <w:r>
        <w:t xml:space="preserve">7. </w:t>
      </w:r>
      <w:r w:rsidR="00A1441F">
        <w:t>Создан и функционирует на постоянной основе официальный сайт СНТ «</w:t>
      </w:r>
      <w:r>
        <w:t>Лотос</w:t>
      </w:r>
      <w:r w:rsidR="00A1441F">
        <w:t>» www.snt</w:t>
      </w:r>
      <w:r>
        <w:t>-</w:t>
      </w:r>
      <w:proofErr w:type="spellStart"/>
      <w:r>
        <w:rPr>
          <w:lang w:val="en-US"/>
        </w:rPr>
        <w:t>lotos</w:t>
      </w:r>
      <w:proofErr w:type="spellEnd"/>
      <w:r w:rsidRPr="00027C79">
        <w:t>.</w:t>
      </w:r>
      <w:proofErr w:type="spellStart"/>
      <w:r>
        <w:rPr>
          <w:lang w:val="en-US"/>
        </w:rPr>
        <w:t>narod</w:t>
      </w:r>
      <w:proofErr w:type="spellEnd"/>
      <w:r w:rsidR="00A1441F">
        <w:t>.</w:t>
      </w:r>
      <w:proofErr w:type="spellStart"/>
      <w:r w:rsidR="00A1441F">
        <w:t>ru</w:t>
      </w:r>
      <w:proofErr w:type="spellEnd"/>
      <w:r w:rsidR="00A1441F">
        <w:t xml:space="preserve">; </w:t>
      </w:r>
    </w:p>
    <w:p w14:paraId="2ACC58B8" w14:textId="77777777" w:rsidR="00027C79" w:rsidRDefault="00027C79" w:rsidP="00BE598A">
      <w:pPr>
        <w:jc w:val="both"/>
      </w:pPr>
      <w:r w:rsidRPr="00027C79">
        <w:t>8</w:t>
      </w:r>
      <w:r w:rsidR="00A1441F">
        <w:t xml:space="preserve">. В СНТ в полном объеме претворены в жизнь управленческий, бухгалтерский и налоговый учет, электронная сдача отчетности. Считаю, что цель, сделать финансовую деятельность правления прозрачной, достигнута полностью. Указанные мероприятия позволили нашему товариществу оптимизировать работу Правления и работу Председателя. </w:t>
      </w:r>
    </w:p>
    <w:p w14:paraId="5640522B" w14:textId="77777777" w:rsidR="001D567F" w:rsidRDefault="00027C79" w:rsidP="00BE598A">
      <w:pPr>
        <w:jc w:val="both"/>
      </w:pPr>
      <w:r w:rsidRPr="00027C79">
        <w:t>9</w:t>
      </w:r>
      <w:r>
        <w:t xml:space="preserve">. </w:t>
      </w:r>
      <w:r w:rsidR="00A1441F">
        <w:t xml:space="preserve">Проведенные технические мероприятия: Проведена работа по </w:t>
      </w:r>
      <w:r>
        <w:t>починке забора общего пользования усилиями членов садового товарищества.</w:t>
      </w:r>
      <w:r w:rsidR="001D567F">
        <w:t xml:space="preserve"> Произведен покос земель общего пользования. Произведен ремонт дороги общего пользования. Произведен ремонт фонаря над въездными воротами. Заменен замок на калитке общего пользования. Произведен демонтаж забора и ворот общего пользования.</w:t>
      </w:r>
    </w:p>
    <w:p w14:paraId="40D3E701" w14:textId="146EF4EF" w:rsidR="001D567F" w:rsidRDefault="001D567F" w:rsidP="00BE598A">
      <w:pPr>
        <w:jc w:val="both"/>
      </w:pPr>
      <w:r>
        <w:t xml:space="preserve">10. </w:t>
      </w:r>
      <w:r w:rsidR="00A1441F">
        <w:t xml:space="preserve"> </w:t>
      </w:r>
      <w:r>
        <w:t xml:space="preserve">Произведена установка откатных ворот с </w:t>
      </w:r>
      <w:r>
        <w:rPr>
          <w:lang w:val="en-US"/>
        </w:rPr>
        <w:t>GSM</w:t>
      </w:r>
      <w:r w:rsidRPr="001D567F">
        <w:t>-</w:t>
      </w:r>
      <w:r>
        <w:t xml:space="preserve">модулем и забора по периметру земель общего пользования, а также установка камер видеонаблюдения на въездные ворота основные и запасные. Эти мероприятия несомненно благоприятно сказались на </w:t>
      </w:r>
      <w:r w:rsidR="00221F5D">
        <w:t>жизнедеятельности в СНТ (в СНТ прекратился выгул собак садоводами другого СНТ, детской площадкой стали пользоваться только дети нашего товарищества, также уменьшилось количество мусора (так как также нашей мусоркой могли пользоваться все кто проезжает мимо нашего СНТ или живет поблизости), сами садоводы после установки камер видеонаблюдения стали соблюдать чистоту и порядок.</w:t>
      </w:r>
    </w:p>
    <w:p w14:paraId="7FB72A2B" w14:textId="331FDACD" w:rsidR="00221F5D" w:rsidRDefault="00221F5D" w:rsidP="00BE598A">
      <w:pPr>
        <w:jc w:val="both"/>
      </w:pPr>
      <w:r>
        <w:t xml:space="preserve">11. После проведения общих собраний и принятых на нем решений на СНТ «Лотос» собственниками садового товарищества были поданы иски о признании </w:t>
      </w:r>
      <w:r w:rsidR="006C61A2">
        <w:t xml:space="preserve">проведенных собраний недействительными, принятыми на них решения ничтожными. Правление после консультации с юристами приняло решение не отменять решения собрания, а отстаивать в суде права членов садового товарищества по всем принятым </w:t>
      </w:r>
      <w:r w:rsidR="00D73401">
        <w:t xml:space="preserve">на нем </w:t>
      </w:r>
      <w:r w:rsidR="006C61A2">
        <w:t>решения</w:t>
      </w:r>
      <w:r w:rsidR="00D73401">
        <w:t>м</w:t>
      </w:r>
      <w:r w:rsidR="006C61A2">
        <w:t>. Суды первой инстанции выиграны. Но работа в эт</w:t>
      </w:r>
      <w:r w:rsidR="00D73401">
        <w:t>ом</w:t>
      </w:r>
      <w:r w:rsidR="006C61A2">
        <w:t xml:space="preserve"> направлен</w:t>
      </w:r>
      <w:r w:rsidR="00D73401">
        <w:t>ии</w:t>
      </w:r>
      <w:r w:rsidR="006C61A2">
        <w:t xml:space="preserve"> продолжается.  </w:t>
      </w:r>
    </w:p>
    <w:p w14:paraId="0CFE292E" w14:textId="61582C3D" w:rsidR="00221F5D" w:rsidRDefault="00A1441F" w:rsidP="00BE598A">
      <w:pPr>
        <w:jc w:val="both"/>
      </w:pPr>
      <w:r>
        <w:t>Резюмируя все сказанное выше, само правление оценивает свою работу в 2019</w:t>
      </w:r>
      <w:r w:rsidR="00BE598A">
        <w:t>-2020</w:t>
      </w:r>
      <w:r>
        <w:t xml:space="preserve"> году как удовлетворительную. Все проекты реализованы в рамках собранных средств с максимально возможной экономией. Призываем садоводов более ответственно относиться к вопросам своевременной уплаты членских взносов, что позволит более полно и эффективно решать задачи, стоящие перед СНТ. </w:t>
      </w:r>
    </w:p>
    <w:p w14:paraId="4BDCC659" w14:textId="77777777" w:rsidR="00221F5D" w:rsidRDefault="00221F5D" w:rsidP="00BE598A">
      <w:pPr>
        <w:jc w:val="both"/>
      </w:pPr>
    </w:p>
    <w:p w14:paraId="369CC3AF" w14:textId="36B8426B" w:rsidR="00B66F51" w:rsidRDefault="00A1441F" w:rsidP="00D73401">
      <w:pPr>
        <w:jc w:val="right"/>
      </w:pPr>
      <w:r>
        <w:t xml:space="preserve">Председатель Правления </w:t>
      </w:r>
      <w:proofErr w:type="spellStart"/>
      <w:r w:rsidR="00221F5D">
        <w:t>Туйгунов</w:t>
      </w:r>
      <w:proofErr w:type="spellEnd"/>
      <w:r w:rsidR="00221F5D">
        <w:t xml:space="preserve"> А.А.</w:t>
      </w:r>
    </w:p>
    <w:sectPr w:rsidR="00B66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1F"/>
    <w:rsid w:val="00027C79"/>
    <w:rsid w:val="001D567F"/>
    <w:rsid w:val="00221F5D"/>
    <w:rsid w:val="006C61A2"/>
    <w:rsid w:val="00A1441F"/>
    <w:rsid w:val="00B66F51"/>
    <w:rsid w:val="00BE598A"/>
    <w:rsid w:val="00D73401"/>
    <w:rsid w:val="00EF3309"/>
    <w:rsid w:val="00FF1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0D41"/>
  <w15:chartTrackingRefBased/>
  <w15:docId w15:val="{93E87511-51ED-437A-B8DC-7255FF82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2020-08-22T18:02:00Z</dcterms:created>
  <dcterms:modified xsi:type="dcterms:W3CDTF">2020-08-22T19:07:00Z</dcterms:modified>
</cp:coreProperties>
</file>